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BCF5" w14:textId="52C9A835" w:rsidR="008B1041" w:rsidRPr="008B1041" w:rsidRDefault="008B1041" w:rsidP="008B1041">
      <w:pPr>
        <w:spacing w:line="720" w:lineRule="auto"/>
        <w:jc w:val="center"/>
        <w:rPr>
          <w:rFonts w:ascii="宋体" w:hAnsi="宋体" w:cs="宋体" w:hint="eastAsia"/>
          <w:b/>
          <w:bCs/>
          <w:sz w:val="28"/>
          <w:szCs w:val="24"/>
        </w:rPr>
      </w:pPr>
      <w:r>
        <w:rPr>
          <w:rFonts w:ascii="宋体" w:hAnsi="宋体" w:cs="宋体" w:hint="eastAsia"/>
          <w:b/>
          <w:bCs/>
          <w:sz w:val="28"/>
          <w:szCs w:val="24"/>
        </w:rPr>
        <w:t>南开大学经济学院</w:t>
      </w:r>
      <w:r>
        <w:rPr>
          <w:rFonts w:ascii="宋体" w:hAnsi="宋体" w:cs="宋体" w:hint="eastAsia"/>
          <w:b/>
          <w:bCs/>
          <w:sz w:val="28"/>
          <w:szCs w:val="24"/>
        </w:rPr>
        <w:t>经</w:t>
      </w:r>
      <w:proofErr w:type="gramStart"/>
      <w:r>
        <w:rPr>
          <w:rFonts w:ascii="宋体" w:hAnsi="宋体" w:cs="宋体" w:hint="eastAsia"/>
          <w:b/>
          <w:bCs/>
          <w:sz w:val="28"/>
          <w:szCs w:val="24"/>
        </w:rPr>
        <w:t>研</w:t>
      </w:r>
      <w:proofErr w:type="gramEnd"/>
      <w:r>
        <w:rPr>
          <w:rFonts w:ascii="宋体" w:hAnsi="宋体" w:cs="宋体" w:hint="eastAsia"/>
          <w:b/>
          <w:bCs/>
          <w:sz w:val="28"/>
          <w:szCs w:val="24"/>
        </w:rPr>
        <w:t>所</w:t>
      </w:r>
      <w:r w:rsidRPr="008B1041">
        <w:rPr>
          <w:rFonts w:ascii="宋体" w:hAnsi="宋体" w:cs="宋体"/>
          <w:b/>
          <w:bCs/>
          <w:sz w:val="28"/>
          <w:szCs w:val="24"/>
        </w:rPr>
        <w:t>2023届</w:t>
      </w:r>
      <w:r>
        <w:rPr>
          <w:rFonts w:ascii="宋体" w:hAnsi="宋体" w:cs="宋体" w:hint="eastAsia"/>
          <w:b/>
          <w:bCs/>
          <w:sz w:val="28"/>
          <w:szCs w:val="24"/>
        </w:rPr>
        <w:t>硕士学位论文答辩公告</w:t>
      </w:r>
    </w:p>
    <w:p w14:paraId="50E0A3D3" w14:textId="73231655" w:rsidR="008B1041" w:rsidRDefault="008B1041" w:rsidP="008B1041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  <w:r>
        <w:rPr>
          <w:rFonts w:ascii="宋体" w:hAnsi="宋体" w:cs="宋体" w:hint="eastAsia"/>
          <w:b/>
          <w:bCs/>
          <w:sz w:val="28"/>
          <w:szCs w:val="24"/>
        </w:rPr>
        <w:t>答辩委员会（第</w:t>
      </w:r>
      <w:r>
        <w:rPr>
          <w:rFonts w:ascii="宋体" w:hAnsi="宋体" w:cs="宋体" w:hint="eastAsia"/>
          <w:b/>
          <w:bCs/>
          <w:sz w:val="28"/>
          <w:szCs w:val="24"/>
        </w:rPr>
        <w:t>一</w:t>
      </w:r>
      <w:r>
        <w:rPr>
          <w:rFonts w:ascii="宋体" w:hAnsi="宋体" w:cs="宋体" w:hint="eastAsia"/>
          <w:b/>
          <w:bCs/>
          <w:sz w:val="28"/>
          <w:szCs w:val="24"/>
        </w:rPr>
        <w:t>组）</w:t>
      </w:r>
    </w:p>
    <w:p w14:paraId="54F9C811" w14:textId="31FA4936" w:rsidR="008B1041" w:rsidRDefault="008B1041" w:rsidP="008B1041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主席：</w:t>
      </w:r>
      <w:r w:rsidR="001F2137">
        <w:rPr>
          <w:rFonts w:hint="eastAsia"/>
          <w:b/>
          <w:bCs/>
        </w:rPr>
        <w:t>刘</w:t>
      </w:r>
      <w:r w:rsidR="001F2137">
        <w:rPr>
          <w:rFonts w:hint="eastAsia"/>
          <w:b/>
          <w:bCs/>
        </w:rPr>
        <w:t xml:space="preserve"> </w:t>
      </w:r>
      <w:r w:rsidR="001F2137">
        <w:rPr>
          <w:b/>
          <w:bCs/>
        </w:rPr>
        <w:t xml:space="preserve"> </w:t>
      </w:r>
      <w:r w:rsidR="001F2137">
        <w:rPr>
          <w:rFonts w:hint="eastAsia"/>
          <w:b/>
          <w:bCs/>
        </w:rPr>
        <w:t>刚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教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授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0D7D1C08" w14:textId="51189F1B" w:rsidR="008B1041" w:rsidRDefault="008B1041" w:rsidP="008B1041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委员：</w:t>
      </w:r>
      <w:proofErr w:type="gramStart"/>
      <w:r w:rsidR="001F2137">
        <w:rPr>
          <w:rFonts w:hint="eastAsia"/>
          <w:b/>
          <w:bCs/>
        </w:rPr>
        <w:t>钟茂初</w:t>
      </w:r>
      <w:proofErr w:type="gramEnd"/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教</w:t>
      </w:r>
      <w:r w:rsidR="00920D32">
        <w:rPr>
          <w:b/>
          <w:bCs/>
        </w:rPr>
        <w:t xml:space="preserve">  </w:t>
      </w:r>
      <w:r>
        <w:rPr>
          <w:rFonts w:hint="eastAsia"/>
          <w:b/>
          <w:bCs/>
        </w:rPr>
        <w:t>授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13A908F2" w14:textId="41575612" w:rsidR="008B1041" w:rsidRDefault="001F2137" w:rsidP="008B1041">
      <w:pPr>
        <w:spacing w:line="360" w:lineRule="auto"/>
        <w:ind w:firstLineChars="300" w:firstLine="723"/>
        <w:jc w:val="left"/>
        <w:rPr>
          <w:b/>
          <w:bCs/>
        </w:rPr>
      </w:pPr>
      <w:r>
        <w:rPr>
          <w:rFonts w:hint="eastAsia"/>
          <w:b/>
          <w:bCs/>
        </w:rPr>
        <w:t>那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艺</w:t>
      </w:r>
      <w:r w:rsidR="008B1041">
        <w:rPr>
          <w:rFonts w:hint="eastAsia"/>
          <w:b/>
          <w:bCs/>
        </w:rPr>
        <w:t xml:space="preserve"> </w:t>
      </w:r>
      <w:r w:rsidR="008B1041">
        <w:rPr>
          <w:b/>
          <w:bCs/>
        </w:rPr>
        <w:t xml:space="preserve"> </w:t>
      </w:r>
      <w:r w:rsidR="008B1041">
        <w:rPr>
          <w:rFonts w:hint="eastAsia"/>
          <w:b/>
          <w:bCs/>
        </w:rPr>
        <w:t>副教授</w:t>
      </w:r>
      <w:r w:rsidR="008B1041">
        <w:rPr>
          <w:rFonts w:hint="eastAsia"/>
          <w:b/>
          <w:bCs/>
        </w:rPr>
        <w:t xml:space="preserve"> </w:t>
      </w:r>
      <w:r w:rsidR="008B1041">
        <w:rPr>
          <w:b/>
          <w:bCs/>
        </w:rPr>
        <w:t xml:space="preserve"> </w:t>
      </w:r>
      <w:r w:rsidR="008B1041">
        <w:rPr>
          <w:rFonts w:hint="eastAsia"/>
          <w:b/>
          <w:bCs/>
        </w:rPr>
        <w:t>南开大学经济学院</w:t>
      </w:r>
    </w:p>
    <w:p w14:paraId="56C8DB91" w14:textId="69F6A676" w:rsidR="008B1041" w:rsidRDefault="001F2137" w:rsidP="008B1041">
      <w:pPr>
        <w:spacing w:line="360" w:lineRule="auto"/>
        <w:ind w:firstLineChars="300" w:firstLine="723"/>
        <w:jc w:val="left"/>
        <w:rPr>
          <w:b/>
          <w:bCs/>
        </w:rPr>
      </w:pPr>
      <w:r>
        <w:rPr>
          <w:rFonts w:hint="eastAsia"/>
          <w:b/>
          <w:bCs/>
        </w:rPr>
        <w:t>张海鹏</w:t>
      </w:r>
      <w:r w:rsidR="008B1041">
        <w:rPr>
          <w:rFonts w:hint="eastAsia"/>
          <w:b/>
          <w:bCs/>
        </w:rPr>
        <w:t xml:space="preserve"> </w:t>
      </w:r>
      <w:r w:rsidR="008B1041">
        <w:rPr>
          <w:b/>
          <w:bCs/>
        </w:rPr>
        <w:t xml:space="preserve"> </w:t>
      </w:r>
      <w:r w:rsidR="008B1041">
        <w:rPr>
          <w:rFonts w:hint="eastAsia"/>
          <w:b/>
          <w:bCs/>
        </w:rPr>
        <w:t>副教授</w:t>
      </w:r>
      <w:r w:rsidR="008B1041">
        <w:rPr>
          <w:rFonts w:hint="eastAsia"/>
          <w:b/>
          <w:bCs/>
        </w:rPr>
        <w:t xml:space="preserve"> </w:t>
      </w:r>
      <w:r w:rsidR="008B1041">
        <w:rPr>
          <w:b/>
          <w:bCs/>
        </w:rPr>
        <w:t xml:space="preserve"> </w:t>
      </w:r>
      <w:r w:rsidR="008B1041">
        <w:rPr>
          <w:rFonts w:hint="eastAsia"/>
          <w:b/>
          <w:bCs/>
        </w:rPr>
        <w:t>南开大学经济学院</w:t>
      </w:r>
    </w:p>
    <w:p w14:paraId="6E0DADF7" w14:textId="2560F8D3" w:rsidR="008B1041" w:rsidRDefault="008B1041" w:rsidP="008B1041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答辩秘书：</w:t>
      </w:r>
      <w:proofErr w:type="gramStart"/>
      <w:r w:rsidR="001F2137">
        <w:rPr>
          <w:rFonts w:hint="eastAsia"/>
          <w:b/>
          <w:bCs/>
        </w:rPr>
        <w:t>薄文广</w:t>
      </w:r>
      <w:proofErr w:type="gramEnd"/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>
        <w:rPr>
          <w:rFonts w:hint="eastAsia"/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1DD7BE5D" w14:textId="5E6A40B7" w:rsidR="008B1041" w:rsidRDefault="008B1041" w:rsidP="008B104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答辩时间：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 w:rsidR="0016099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日（星期</w:t>
      </w:r>
      <w:r w:rsidR="00160992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下</w:t>
      </w:r>
      <w:r>
        <w:rPr>
          <w:rFonts w:ascii="Times New Roman" w:hAnsi="Times New Roman" w:cs="Times New Roman"/>
        </w:rPr>
        <w:t>午</w:t>
      </w:r>
    </w:p>
    <w:p w14:paraId="78AEC355" w14:textId="77777777" w:rsidR="008B1041" w:rsidRDefault="008B1041" w:rsidP="008B1041">
      <w:pPr>
        <w:spacing w:afterLines="150" w:after="468" w:line="360" w:lineRule="auto"/>
        <w:jc w:val="left"/>
      </w:pPr>
      <w:r>
        <w:rPr>
          <w:rFonts w:hint="eastAsia"/>
        </w:rPr>
        <w:t>答辩地点：经院</w:t>
      </w:r>
      <w:proofErr w:type="gramStart"/>
      <w:r>
        <w:rPr>
          <w:rFonts w:hint="eastAsia"/>
        </w:rPr>
        <w:t>高层八</w:t>
      </w:r>
      <w:proofErr w:type="gramEnd"/>
      <w:r>
        <w:rPr>
          <w:rFonts w:hint="eastAsia"/>
        </w:rPr>
        <w:t>楼大会议室</w:t>
      </w:r>
    </w:p>
    <w:tbl>
      <w:tblPr>
        <w:tblStyle w:val="a7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202"/>
        <w:gridCol w:w="6609"/>
      </w:tblGrid>
      <w:tr w:rsidR="008B1041" w14:paraId="5E180B96" w14:textId="77777777" w:rsidTr="00C37E4C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889401" w14:textId="77777777" w:rsidR="008B1041" w:rsidRDefault="008B1041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答辩人姓名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2DB95" w14:textId="77777777" w:rsidR="008B1041" w:rsidRDefault="008B1041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EA836" w14:textId="77777777" w:rsidR="008B1041" w:rsidRDefault="008B1041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论文题目</w:t>
            </w:r>
          </w:p>
        </w:tc>
      </w:tr>
      <w:tr w:rsidR="00BE6EFB" w14:paraId="3C70A184" w14:textId="77777777" w:rsidTr="00425607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6FE1" w14:textId="35405BC9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rFonts w:hint="eastAsia"/>
                <w:sz w:val="18"/>
                <w:szCs w:val="18"/>
              </w:rPr>
              <w:t>刘佳丽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448" w14:textId="104DCBBF" w:rsidR="00BE6EFB" w:rsidRPr="00BE6EFB" w:rsidRDefault="00BE6EFB" w:rsidP="00BE6EF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2120202597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53F5" w14:textId="4D8F3A1A" w:rsidR="00BE6EFB" w:rsidRPr="00BE6EFB" w:rsidRDefault="00BE6EFB" w:rsidP="00BE6EFB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数字经济发展对区域创新效率的影响及其调节效应研究</w:t>
            </w:r>
          </w:p>
        </w:tc>
      </w:tr>
      <w:tr w:rsidR="00BE6EFB" w14:paraId="42179A15" w14:textId="77777777" w:rsidTr="00425607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11AE" w14:textId="585E819A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rFonts w:hint="eastAsia"/>
                <w:sz w:val="18"/>
                <w:szCs w:val="18"/>
              </w:rPr>
              <w:t>李灵捷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1A0E" w14:textId="34DBBB6A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2120202660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3665" w14:textId="75079E05" w:rsidR="00BE6EFB" w:rsidRPr="00BE6EFB" w:rsidRDefault="00BE6EFB" w:rsidP="00BE6EFB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区域创新生态系统视角下区域创新绩效提升路径研究</w:t>
            </w:r>
            <w:r w:rsidRPr="00BE6EFB">
              <w:rPr>
                <w:sz w:val="18"/>
                <w:szCs w:val="18"/>
              </w:rPr>
              <w:t>——</w:t>
            </w:r>
            <w:r w:rsidRPr="00BE6EFB">
              <w:rPr>
                <w:sz w:val="18"/>
                <w:szCs w:val="18"/>
              </w:rPr>
              <w:t>基于中国</w:t>
            </w:r>
            <w:r w:rsidRPr="00BE6EFB">
              <w:rPr>
                <w:sz w:val="18"/>
                <w:szCs w:val="18"/>
              </w:rPr>
              <w:t>30</w:t>
            </w:r>
            <w:r w:rsidRPr="00BE6EFB">
              <w:rPr>
                <w:sz w:val="18"/>
                <w:szCs w:val="18"/>
              </w:rPr>
              <w:t>个省份的模糊集定性比较分析</w:t>
            </w:r>
          </w:p>
        </w:tc>
      </w:tr>
      <w:tr w:rsidR="00BE6EFB" w14:paraId="42012384" w14:textId="77777777" w:rsidTr="00425607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E5DB" w14:textId="6D88B3C4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rFonts w:hint="eastAsia"/>
                <w:sz w:val="18"/>
                <w:szCs w:val="18"/>
              </w:rPr>
              <w:t>刘</w:t>
            </w:r>
            <w:r w:rsidR="00920D32">
              <w:rPr>
                <w:rFonts w:hint="eastAsia"/>
                <w:sz w:val="18"/>
                <w:szCs w:val="18"/>
              </w:rPr>
              <w:t xml:space="preserve"> </w:t>
            </w:r>
            <w:r w:rsidR="00920D32">
              <w:rPr>
                <w:sz w:val="18"/>
                <w:szCs w:val="18"/>
              </w:rPr>
              <w:t xml:space="preserve"> </w:t>
            </w:r>
            <w:proofErr w:type="gramStart"/>
            <w:r w:rsidRPr="00BE6EFB">
              <w:rPr>
                <w:rFonts w:hint="eastAsia"/>
                <w:sz w:val="18"/>
                <w:szCs w:val="18"/>
              </w:rPr>
              <w:t>昕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CE51" w14:textId="1E56D6F2" w:rsidR="00BE6EFB" w:rsidRPr="00BE6EFB" w:rsidRDefault="00BE6EFB" w:rsidP="00BE6EF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2120202662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9F0A" w14:textId="5B9E4DC3" w:rsidR="00BE6EFB" w:rsidRPr="00BE6EFB" w:rsidRDefault="00BE6EFB" w:rsidP="00BE6EFB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地权稳定对农户家庭人力资本投资的影响</w:t>
            </w:r>
            <w:r w:rsidRPr="00BE6EFB">
              <w:rPr>
                <w:sz w:val="18"/>
                <w:szCs w:val="18"/>
              </w:rPr>
              <w:t>——</w:t>
            </w:r>
            <w:r w:rsidRPr="00BE6EFB">
              <w:rPr>
                <w:sz w:val="18"/>
                <w:szCs w:val="18"/>
              </w:rPr>
              <w:t>基于</w:t>
            </w:r>
            <w:r w:rsidRPr="00BE6EFB">
              <w:rPr>
                <w:sz w:val="18"/>
                <w:szCs w:val="18"/>
              </w:rPr>
              <w:t>CLDS</w:t>
            </w:r>
            <w:r w:rsidRPr="00BE6EFB">
              <w:rPr>
                <w:sz w:val="18"/>
                <w:szCs w:val="18"/>
              </w:rPr>
              <w:t>的实证分析</w:t>
            </w:r>
          </w:p>
        </w:tc>
      </w:tr>
      <w:tr w:rsidR="00BE6EFB" w14:paraId="0860512C" w14:textId="77777777" w:rsidTr="000C30E5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5379" w14:textId="239767CB" w:rsidR="00BE6EFB" w:rsidRDefault="00BE6EFB" w:rsidP="00BE6EFB">
            <w:pPr>
              <w:jc w:val="left"/>
              <w:rPr>
                <w:sz w:val="18"/>
                <w:szCs w:val="18"/>
              </w:rPr>
            </w:pPr>
            <w:proofErr w:type="gramStart"/>
            <w:r w:rsidRPr="00BE6EFB">
              <w:rPr>
                <w:rFonts w:hint="eastAsia"/>
                <w:sz w:val="18"/>
                <w:szCs w:val="18"/>
              </w:rPr>
              <w:t>燕虹宇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1E9A" w14:textId="72BD38F2" w:rsidR="00BE6EFB" w:rsidRPr="00BE6EFB" w:rsidRDefault="00BE6EFB" w:rsidP="00BE6EF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2120202668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C506" w14:textId="59F5B63B" w:rsidR="00BE6EFB" w:rsidRPr="00BE6EFB" w:rsidRDefault="00BE6EFB" w:rsidP="00BE6EFB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数字经济对城市环境污染的影响效应</w:t>
            </w:r>
            <w:r w:rsidRPr="00BE6EFB">
              <w:rPr>
                <w:sz w:val="18"/>
                <w:szCs w:val="18"/>
              </w:rPr>
              <w:t>——</w:t>
            </w:r>
            <w:r w:rsidRPr="00BE6EFB">
              <w:rPr>
                <w:sz w:val="18"/>
                <w:szCs w:val="18"/>
              </w:rPr>
              <w:t>基于中国</w:t>
            </w:r>
            <w:r w:rsidRPr="00BE6EFB">
              <w:rPr>
                <w:sz w:val="18"/>
                <w:szCs w:val="18"/>
              </w:rPr>
              <w:t xml:space="preserve"> 275 </w:t>
            </w:r>
            <w:proofErr w:type="gramStart"/>
            <w:r w:rsidRPr="00BE6EFB">
              <w:rPr>
                <w:sz w:val="18"/>
                <w:szCs w:val="18"/>
              </w:rPr>
              <w:t>个</w:t>
            </w:r>
            <w:proofErr w:type="gramEnd"/>
            <w:r w:rsidRPr="00BE6EFB">
              <w:rPr>
                <w:sz w:val="18"/>
                <w:szCs w:val="18"/>
              </w:rPr>
              <w:t>城市的经验证据</w:t>
            </w:r>
          </w:p>
        </w:tc>
      </w:tr>
      <w:tr w:rsidR="00BE6EFB" w14:paraId="5FF40576" w14:textId="77777777" w:rsidTr="000C30E5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BE3A" w14:textId="3C1F40A7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rFonts w:hint="eastAsia"/>
                <w:sz w:val="18"/>
                <w:szCs w:val="18"/>
              </w:rPr>
              <w:t>余</w:t>
            </w:r>
            <w:r w:rsidR="00920D32">
              <w:rPr>
                <w:rFonts w:hint="eastAsia"/>
                <w:sz w:val="18"/>
                <w:szCs w:val="18"/>
              </w:rPr>
              <w:t xml:space="preserve"> </w:t>
            </w:r>
            <w:r w:rsidR="00920D32">
              <w:rPr>
                <w:sz w:val="18"/>
                <w:szCs w:val="18"/>
              </w:rPr>
              <w:t xml:space="preserve"> </w:t>
            </w:r>
            <w:r w:rsidRPr="00BE6EFB">
              <w:rPr>
                <w:rFonts w:hint="eastAsia"/>
                <w:sz w:val="18"/>
                <w:szCs w:val="18"/>
              </w:rPr>
              <w:t>山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AE94" w14:textId="5430C022" w:rsidR="00BE6EFB" w:rsidRPr="00BE6EFB" w:rsidRDefault="00BE6EFB" w:rsidP="00BE6EF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2120202670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592E" w14:textId="7571721B" w:rsidR="00BE6EFB" w:rsidRPr="00BE6EFB" w:rsidRDefault="00BE6EFB" w:rsidP="00BE6EFB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本地要素与成渝地区人工智能科技产业发展</w:t>
            </w:r>
          </w:p>
        </w:tc>
      </w:tr>
    </w:tbl>
    <w:p w14:paraId="7AB6CD9D" w14:textId="77777777" w:rsidR="008B1041" w:rsidRP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25871302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3EF2ED3D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4BCFAB10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20AC0EF4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6BC7A3C0" w14:textId="77777777" w:rsidR="008B1041" w:rsidRDefault="008B1041" w:rsidP="00160992">
      <w:pPr>
        <w:spacing w:line="720" w:lineRule="auto"/>
        <w:rPr>
          <w:rFonts w:ascii="宋体" w:hAnsi="宋体" w:cs="宋体" w:hint="eastAsia"/>
          <w:b/>
          <w:bCs/>
          <w:sz w:val="28"/>
          <w:szCs w:val="24"/>
        </w:rPr>
      </w:pPr>
    </w:p>
    <w:p w14:paraId="21224112" w14:textId="24E4ADB7" w:rsidR="008B1041" w:rsidRDefault="008B1041" w:rsidP="008B1041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  <w:r>
        <w:rPr>
          <w:rFonts w:ascii="宋体" w:hAnsi="宋体" w:cs="宋体" w:hint="eastAsia"/>
          <w:b/>
          <w:bCs/>
          <w:sz w:val="28"/>
          <w:szCs w:val="24"/>
        </w:rPr>
        <w:lastRenderedPageBreak/>
        <w:t>答辩委员会（第</w:t>
      </w:r>
      <w:r w:rsidR="00160992">
        <w:rPr>
          <w:rFonts w:ascii="宋体" w:hAnsi="宋体" w:cs="宋体" w:hint="eastAsia"/>
          <w:b/>
          <w:bCs/>
          <w:sz w:val="28"/>
          <w:szCs w:val="24"/>
        </w:rPr>
        <w:t>二</w:t>
      </w:r>
      <w:r>
        <w:rPr>
          <w:rFonts w:ascii="宋体" w:hAnsi="宋体" w:cs="宋体" w:hint="eastAsia"/>
          <w:b/>
          <w:bCs/>
          <w:sz w:val="28"/>
          <w:szCs w:val="24"/>
        </w:rPr>
        <w:t>组）</w:t>
      </w:r>
    </w:p>
    <w:p w14:paraId="7953BA0A" w14:textId="345D5335" w:rsidR="00054D72" w:rsidRDefault="00054D72" w:rsidP="00C37E4C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主席：周云波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教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授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1C150660" w14:textId="7B4DEBA6" w:rsidR="00054D72" w:rsidRDefault="00054D72" w:rsidP="00C37E4C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委员：</w:t>
      </w:r>
      <w:r w:rsidRPr="00B96E6F">
        <w:rPr>
          <w:b/>
          <w:bCs/>
        </w:rPr>
        <w:t>秦海英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6DA24459" w14:textId="77562B03" w:rsidR="00054D72" w:rsidRDefault="00054D72" w:rsidP="00C37E4C">
      <w:pPr>
        <w:spacing w:line="360" w:lineRule="auto"/>
        <w:ind w:firstLineChars="300" w:firstLine="723"/>
        <w:jc w:val="left"/>
        <w:rPr>
          <w:b/>
          <w:bCs/>
        </w:rPr>
      </w:pPr>
      <w:r w:rsidRPr="00B96E6F">
        <w:rPr>
          <w:b/>
          <w:bCs/>
        </w:rPr>
        <w:t>荆克迪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0525025F" w14:textId="3FBD034F" w:rsidR="00054D72" w:rsidRDefault="00054D72" w:rsidP="00C37E4C">
      <w:pPr>
        <w:spacing w:line="360" w:lineRule="auto"/>
        <w:ind w:firstLineChars="300" w:firstLine="723"/>
        <w:jc w:val="left"/>
        <w:rPr>
          <w:b/>
          <w:bCs/>
        </w:rPr>
      </w:pPr>
      <w:proofErr w:type="gramStart"/>
      <w:r w:rsidRPr="00B96E6F">
        <w:rPr>
          <w:b/>
          <w:bCs/>
        </w:rPr>
        <w:t>薄文广</w:t>
      </w:r>
      <w:proofErr w:type="gramEnd"/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77D8A9AF" w14:textId="6DBE6E7F" w:rsidR="00054D72" w:rsidRDefault="00054D72" w:rsidP="00C37E4C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答辩秘书：张海鹏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>
        <w:rPr>
          <w:rFonts w:hint="eastAsia"/>
          <w:b/>
          <w:bCs/>
          <w:color w:val="0000FF"/>
        </w:rPr>
        <w:t xml:space="preserve"> </w:t>
      </w:r>
      <w:r>
        <w:rPr>
          <w:b/>
          <w:bCs/>
          <w:color w:val="0000FF"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4DF2A119" w14:textId="77777777" w:rsidR="00054D72" w:rsidRDefault="00054D72" w:rsidP="00C37E4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答辩时间：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日（星期</w:t>
      </w:r>
      <w:r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上午</w:t>
      </w:r>
    </w:p>
    <w:p w14:paraId="701B261A" w14:textId="77777777" w:rsidR="00054D72" w:rsidRDefault="00054D72" w:rsidP="00054D72">
      <w:pPr>
        <w:spacing w:afterLines="150" w:after="468" w:line="360" w:lineRule="auto"/>
        <w:jc w:val="left"/>
      </w:pPr>
      <w:r>
        <w:rPr>
          <w:rFonts w:hint="eastAsia"/>
        </w:rPr>
        <w:t>答辩地点：经院</w:t>
      </w:r>
      <w:proofErr w:type="gramStart"/>
      <w:r>
        <w:rPr>
          <w:rFonts w:hint="eastAsia"/>
        </w:rPr>
        <w:t>高层八</w:t>
      </w:r>
      <w:proofErr w:type="gramEnd"/>
      <w:r>
        <w:rPr>
          <w:rFonts w:hint="eastAsia"/>
        </w:rPr>
        <w:t>楼大会议室</w:t>
      </w:r>
    </w:p>
    <w:tbl>
      <w:tblPr>
        <w:tblStyle w:val="a7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202"/>
        <w:gridCol w:w="6609"/>
      </w:tblGrid>
      <w:tr w:rsidR="008B1041" w14:paraId="16E5D39C" w14:textId="77777777" w:rsidTr="00C37E4C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BF1618" w14:textId="77777777" w:rsidR="008B1041" w:rsidRDefault="008B1041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答辩人姓名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F5BCD" w14:textId="77777777" w:rsidR="008B1041" w:rsidRDefault="008B1041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31C1D5" w14:textId="77777777" w:rsidR="008B1041" w:rsidRDefault="008B1041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论文题目</w:t>
            </w:r>
          </w:p>
        </w:tc>
      </w:tr>
      <w:tr w:rsidR="00BE6EFB" w14:paraId="66827976" w14:textId="77777777" w:rsidTr="00C935D7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C93D" w14:textId="7DD1B3C1" w:rsidR="00BE6EFB" w:rsidRDefault="00BE6EFB" w:rsidP="00BE6EFB">
            <w:pPr>
              <w:jc w:val="left"/>
              <w:rPr>
                <w:sz w:val="18"/>
                <w:szCs w:val="18"/>
              </w:rPr>
            </w:pPr>
            <w:proofErr w:type="gramStart"/>
            <w:r w:rsidRPr="00BE6EFB">
              <w:rPr>
                <w:rFonts w:hint="eastAsia"/>
                <w:sz w:val="18"/>
                <w:szCs w:val="18"/>
              </w:rPr>
              <w:t>酆昊</w:t>
            </w:r>
            <w:proofErr w:type="gramEnd"/>
            <w:r w:rsidRPr="00BE6EFB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DA29" w14:textId="57371E0E" w:rsidR="00BE6EFB" w:rsidRPr="00BE6EFB" w:rsidRDefault="00BE6EFB" w:rsidP="00BE6EF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2120202538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4F27" w14:textId="36C878D2" w:rsidR="00BE6EFB" w:rsidRPr="00BE6EFB" w:rsidRDefault="00BE6EFB" w:rsidP="00BE6EFB">
            <w:pPr>
              <w:widowControl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proofErr w:type="gramStart"/>
            <w:r w:rsidRPr="00BE6EFB">
              <w:rPr>
                <w:sz w:val="18"/>
                <w:szCs w:val="18"/>
              </w:rPr>
              <w:t>碳排放权</w:t>
            </w:r>
            <w:proofErr w:type="gramEnd"/>
            <w:r w:rsidRPr="00BE6EFB">
              <w:rPr>
                <w:sz w:val="18"/>
                <w:szCs w:val="18"/>
              </w:rPr>
              <w:t>交易市场中企业超额排放行为研究</w:t>
            </w:r>
            <w:r w:rsidRPr="00BE6EFB">
              <w:rPr>
                <w:sz w:val="18"/>
                <w:szCs w:val="18"/>
              </w:rPr>
              <w:t>——</w:t>
            </w:r>
            <w:r w:rsidRPr="00BE6EFB">
              <w:rPr>
                <w:sz w:val="18"/>
                <w:szCs w:val="18"/>
              </w:rPr>
              <w:t>基于信誉水平与奖惩分担机制下的实验经济学分析</w:t>
            </w:r>
          </w:p>
        </w:tc>
      </w:tr>
      <w:tr w:rsidR="00BE6EFB" w14:paraId="2A323F11" w14:textId="77777777" w:rsidTr="007B2C04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8C18" w14:textId="70C7F115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rFonts w:hint="eastAsia"/>
                <w:sz w:val="18"/>
                <w:szCs w:val="18"/>
              </w:rPr>
              <w:t>陶炳源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4199" w14:textId="4BFBE35F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2120202665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A4BFF" w14:textId="7885855A" w:rsidR="00BE6EFB" w:rsidRPr="00BE6EFB" w:rsidRDefault="00BE6EFB" w:rsidP="00BE6EFB">
            <w:pPr>
              <w:widowControl/>
              <w:jc w:val="left"/>
              <w:textAlignment w:val="bottom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我国乡村产业高质量发展中的合作与联合机制研究</w:t>
            </w:r>
          </w:p>
        </w:tc>
      </w:tr>
      <w:tr w:rsidR="00BE6EFB" w14:paraId="42090991" w14:textId="77777777" w:rsidTr="00473243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4950" w14:textId="68851ADB" w:rsidR="00BE6EFB" w:rsidRDefault="00BE6EFB" w:rsidP="00BE6EFB">
            <w:pPr>
              <w:jc w:val="left"/>
              <w:rPr>
                <w:sz w:val="18"/>
                <w:szCs w:val="18"/>
              </w:rPr>
            </w:pPr>
            <w:r w:rsidRPr="00BE6EFB">
              <w:rPr>
                <w:rFonts w:hint="eastAsia"/>
                <w:sz w:val="18"/>
                <w:szCs w:val="18"/>
              </w:rPr>
              <w:t>张慧敏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6F9B" w14:textId="027A0DA0" w:rsidR="00BE6EFB" w:rsidRPr="00BE6EFB" w:rsidRDefault="00BE6EFB" w:rsidP="00BE6EF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2120202671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7C93" w14:textId="2B639EAC" w:rsidR="00BE6EFB" w:rsidRPr="00BE6EFB" w:rsidRDefault="00BE6EFB" w:rsidP="00BE6EFB">
            <w:pPr>
              <w:widowControl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自愿减</w:t>
            </w:r>
            <w:proofErr w:type="gramStart"/>
            <w:r w:rsidRPr="00BE6EFB">
              <w:rPr>
                <w:sz w:val="18"/>
                <w:szCs w:val="18"/>
              </w:rPr>
              <w:t>排机制</w:t>
            </w:r>
            <w:proofErr w:type="gramEnd"/>
            <w:r w:rsidRPr="00BE6EFB">
              <w:rPr>
                <w:sz w:val="18"/>
                <w:szCs w:val="18"/>
              </w:rPr>
              <w:t>对碳排放市场的影响</w:t>
            </w:r>
            <w:r w:rsidRPr="00BE6EFB">
              <w:rPr>
                <w:sz w:val="18"/>
                <w:szCs w:val="18"/>
              </w:rPr>
              <w:t>——</w:t>
            </w:r>
            <w:r w:rsidRPr="00BE6EFB">
              <w:rPr>
                <w:sz w:val="18"/>
                <w:szCs w:val="18"/>
              </w:rPr>
              <w:t>基于实验经济学的方法</w:t>
            </w:r>
          </w:p>
        </w:tc>
      </w:tr>
      <w:tr w:rsidR="00BE6EFB" w14:paraId="58F2B5C8" w14:textId="77777777" w:rsidTr="00473243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BF50" w14:textId="27CAE715" w:rsidR="00BE6EFB" w:rsidRDefault="00BE6EFB" w:rsidP="00BE6EFB">
            <w:pPr>
              <w:jc w:val="left"/>
              <w:rPr>
                <w:rFonts w:hint="eastAsia"/>
                <w:sz w:val="18"/>
                <w:szCs w:val="18"/>
              </w:rPr>
            </w:pPr>
            <w:r w:rsidRPr="00BE6EFB">
              <w:rPr>
                <w:rFonts w:hint="eastAsia"/>
                <w:sz w:val="18"/>
                <w:szCs w:val="18"/>
              </w:rPr>
              <w:t>韩林松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4271" w14:textId="2E0FC5C1" w:rsidR="00BE6EFB" w:rsidRPr="00BE6EFB" w:rsidRDefault="00BE6EFB" w:rsidP="00BE6EF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2120202673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D5D9" w14:textId="2E224EA3" w:rsidR="00BE6EFB" w:rsidRPr="00BE6EFB" w:rsidRDefault="00BE6EFB" w:rsidP="00BE6EFB">
            <w:pPr>
              <w:widowControl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 w:rsidRPr="00BE6EFB">
              <w:rPr>
                <w:sz w:val="18"/>
                <w:szCs w:val="18"/>
              </w:rPr>
              <w:t>反腐倡廉的减贫效应研究</w:t>
            </w:r>
            <w:r w:rsidRPr="00BE6EFB">
              <w:rPr>
                <w:sz w:val="18"/>
                <w:szCs w:val="18"/>
              </w:rPr>
              <w:t>——</w:t>
            </w:r>
            <w:r w:rsidRPr="00BE6EFB">
              <w:rPr>
                <w:sz w:val="18"/>
                <w:szCs w:val="18"/>
              </w:rPr>
              <w:t>来自</w:t>
            </w:r>
            <w:r w:rsidRPr="00BE6EFB">
              <w:rPr>
                <w:sz w:val="18"/>
                <w:szCs w:val="18"/>
              </w:rPr>
              <w:t>CFPS</w:t>
            </w:r>
            <w:r w:rsidRPr="00BE6EFB">
              <w:rPr>
                <w:sz w:val="18"/>
                <w:szCs w:val="18"/>
              </w:rPr>
              <w:t>的经验证据</w:t>
            </w:r>
          </w:p>
        </w:tc>
      </w:tr>
    </w:tbl>
    <w:p w14:paraId="4D2D88E7" w14:textId="77777777" w:rsidR="008B1041" w:rsidRP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33B018DE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509D3E9C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7D54C56C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3EC8DBDB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3B615946" w14:textId="77777777" w:rsidR="008B1041" w:rsidRDefault="008B1041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</w:p>
    <w:p w14:paraId="6E786067" w14:textId="77777777" w:rsidR="008B1041" w:rsidRDefault="008B1041" w:rsidP="008B1041">
      <w:pPr>
        <w:spacing w:line="720" w:lineRule="auto"/>
        <w:rPr>
          <w:rFonts w:ascii="宋体" w:hAnsi="宋体" w:cs="宋体"/>
          <w:b/>
          <w:bCs/>
          <w:sz w:val="28"/>
          <w:szCs w:val="24"/>
        </w:rPr>
      </w:pPr>
    </w:p>
    <w:p w14:paraId="10847309" w14:textId="77777777" w:rsidR="00160992" w:rsidRDefault="00160992" w:rsidP="008B1041">
      <w:pPr>
        <w:spacing w:line="720" w:lineRule="auto"/>
        <w:rPr>
          <w:rFonts w:ascii="宋体" w:hAnsi="宋体" w:cs="宋体" w:hint="eastAsia"/>
          <w:b/>
          <w:bCs/>
          <w:sz w:val="28"/>
          <w:szCs w:val="24"/>
        </w:rPr>
      </w:pPr>
    </w:p>
    <w:p w14:paraId="0ACD8BB1" w14:textId="58286B2D" w:rsidR="00424F25" w:rsidRDefault="00424F25" w:rsidP="00424F25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  <w:bookmarkStart w:id="0" w:name="_Hlk135669845"/>
      <w:r>
        <w:rPr>
          <w:rFonts w:ascii="宋体" w:hAnsi="宋体" w:cs="宋体" w:hint="eastAsia"/>
          <w:b/>
          <w:bCs/>
          <w:sz w:val="28"/>
          <w:szCs w:val="24"/>
        </w:rPr>
        <w:lastRenderedPageBreak/>
        <w:t>答辩委员会（第三组）</w:t>
      </w:r>
    </w:p>
    <w:p w14:paraId="0A74A958" w14:textId="0AD31831" w:rsidR="00424F25" w:rsidRDefault="00424F25" w:rsidP="00424F25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主席：</w:t>
      </w:r>
      <w:proofErr w:type="gramStart"/>
      <w:r>
        <w:rPr>
          <w:rFonts w:hint="eastAsia"/>
          <w:b/>
          <w:bCs/>
        </w:rPr>
        <w:t>贺京同</w:t>
      </w:r>
      <w:proofErr w:type="gramEnd"/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教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授</w:t>
      </w:r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3891569B" w14:textId="5F53C346" w:rsidR="00424F25" w:rsidRDefault="00424F25" w:rsidP="00424F25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委员：王</w:t>
      </w:r>
      <w:r w:rsidR="00160992"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proofErr w:type="gramStart"/>
      <w:r>
        <w:rPr>
          <w:rFonts w:hint="eastAsia"/>
          <w:b/>
          <w:bCs/>
        </w:rPr>
        <w:t>璐</w:t>
      </w:r>
      <w:proofErr w:type="gramEnd"/>
      <w:r w:rsidR="00160992">
        <w:rPr>
          <w:b/>
          <w:bCs/>
        </w:rPr>
        <w:t xml:space="preserve">  </w:t>
      </w:r>
      <w:r>
        <w:rPr>
          <w:rFonts w:hint="eastAsia"/>
          <w:b/>
          <w:bCs/>
        </w:rPr>
        <w:t>教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授</w:t>
      </w:r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3AB456A5" w14:textId="2B774C77" w:rsidR="00424F25" w:rsidRDefault="00424F25" w:rsidP="00424F25">
      <w:pPr>
        <w:spacing w:line="360" w:lineRule="auto"/>
        <w:ind w:firstLineChars="300" w:firstLine="723"/>
        <w:jc w:val="left"/>
        <w:rPr>
          <w:b/>
          <w:bCs/>
        </w:rPr>
      </w:pPr>
      <w:r>
        <w:rPr>
          <w:rFonts w:hint="eastAsia"/>
          <w:b/>
          <w:bCs/>
        </w:rPr>
        <w:t>郭金兴</w:t>
      </w:r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336CC5B8" w14:textId="1ABD4A9F" w:rsidR="00424F25" w:rsidRDefault="00424F25" w:rsidP="00424F25">
      <w:pPr>
        <w:spacing w:line="360" w:lineRule="auto"/>
        <w:ind w:firstLineChars="300" w:firstLine="723"/>
        <w:jc w:val="left"/>
        <w:rPr>
          <w:b/>
          <w:bCs/>
        </w:rPr>
      </w:pPr>
      <w:proofErr w:type="gramStart"/>
      <w:r>
        <w:rPr>
          <w:rFonts w:hint="eastAsia"/>
          <w:b/>
          <w:bCs/>
        </w:rPr>
        <w:t>丁继红</w:t>
      </w:r>
      <w:proofErr w:type="gramEnd"/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南开大学经济学院</w:t>
      </w:r>
    </w:p>
    <w:p w14:paraId="38DA61EF" w14:textId="6AE483FC" w:rsidR="00424F25" w:rsidRDefault="00424F25" w:rsidP="00424F25">
      <w:pPr>
        <w:spacing w:line="360" w:lineRule="auto"/>
        <w:ind w:firstLineChars="300" w:firstLine="723"/>
        <w:jc w:val="left"/>
        <w:rPr>
          <w:b/>
          <w:bCs/>
        </w:rPr>
      </w:pPr>
      <w:r>
        <w:rPr>
          <w:rFonts w:hint="eastAsia"/>
          <w:b/>
          <w:bCs/>
        </w:rPr>
        <w:t>冯素杰</w:t>
      </w:r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 w:rsidRPr="00424F25">
        <w:rPr>
          <w:b/>
          <w:bCs/>
        </w:rPr>
        <w:t>副教授</w:t>
      </w:r>
      <w:r w:rsidRPr="00424F25">
        <w:rPr>
          <w:b/>
          <w:bCs/>
        </w:rPr>
        <w:t xml:space="preserve"> </w:t>
      </w:r>
      <w:r w:rsidR="00160992">
        <w:rPr>
          <w:b/>
          <w:bCs/>
        </w:rPr>
        <w:t xml:space="preserve"> </w:t>
      </w:r>
      <w:r w:rsidRPr="00424F25">
        <w:rPr>
          <w:b/>
          <w:bCs/>
        </w:rPr>
        <w:t>南开大学经济学院</w:t>
      </w:r>
    </w:p>
    <w:p w14:paraId="6EE9EC26" w14:textId="75D8851E" w:rsidR="00424F25" w:rsidRDefault="00424F25" w:rsidP="00424F25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答辩秘书：那</w:t>
      </w:r>
      <w:r w:rsidR="00160992"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艺</w:t>
      </w:r>
      <w:r>
        <w:rPr>
          <w:rFonts w:hint="eastAsia"/>
          <w:b/>
          <w:bCs/>
        </w:rPr>
        <w:t xml:space="preserve"> </w:t>
      </w:r>
      <w:r w:rsidR="00160992"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 w:rsidR="00160992">
        <w:rPr>
          <w:b/>
          <w:bCs/>
          <w:color w:val="0000FF"/>
        </w:rPr>
        <w:t xml:space="preserve">  </w:t>
      </w:r>
      <w:r>
        <w:rPr>
          <w:rFonts w:hint="eastAsia"/>
          <w:b/>
          <w:bCs/>
        </w:rPr>
        <w:t>南开大学经济学院</w:t>
      </w:r>
    </w:p>
    <w:p w14:paraId="1F155283" w14:textId="3E41E6C6" w:rsidR="00424F25" w:rsidRDefault="00424F25" w:rsidP="00424F25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答辩时间：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日（星期</w:t>
      </w:r>
      <w:r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下</w:t>
      </w:r>
      <w:r>
        <w:rPr>
          <w:rFonts w:ascii="Times New Roman" w:hAnsi="Times New Roman" w:cs="Times New Roman"/>
        </w:rPr>
        <w:t>午</w:t>
      </w:r>
    </w:p>
    <w:p w14:paraId="100B23DD" w14:textId="4EB593B8" w:rsidR="00424F25" w:rsidRDefault="00424F25" w:rsidP="00424F25">
      <w:pPr>
        <w:spacing w:afterLines="150" w:after="468" w:line="360" w:lineRule="auto"/>
        <w:jc w:val="left"/>
      </w:pPr>
      <w:r>
        <w:rPr>
          <w:rFonts w:hint="eastAsia"/>
        </w:rPr>
        <w:t>答辩地点：经院</w:t>
      </w:r>
      <w:proofErr w:type="gramStart"/>
      <w:r>
        <w:rPr>
          <w:rFonts w:hint="eastAsia"/>
        </w:rPr>
        <w:t>高层八</w:t>
      </w:r>
      <w:proofErr w:type="gramEnd"/>
      <w:r>
        <w:rPr>
          <w:rFonts w:hint="eastAsia"/>
        </w:rPr>
        <w:t>楼大会议室</w:t>
      </w:r>
    </w:p>
    <w:tbl>
      <w:tblPr>
        <w:tblStyle w:val="a7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202"/>
        <w:gridCol w:w="6609"/>
      </w:tblGrid>
      <w:tr w:rsidR="00424F25" w14:paraId="5DBE5A31" w14:textId="77777777" w:rsidTr="00294B11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B9893" w14:textId="77777777" w:rsidR="00424F25" w:rsidRDefault="00424F25" w:rsidP="00294B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答辩人姓名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C8F73A" w14:textId="77777777" w:rsidR="00424F25" w:rsidRDefault="00424F25" w:rsidP="00294B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C12BEA" w14:textId="77777777" w:rsidR="00424F25" w:rsidRDefault="00424F25" w:rsidP="00294B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论文题目</w:t>
            </w:r>
          </w:p>
        </w:tc>
      </w:tr>
      <w:tr w:rsidR="00424F25" w14:paraId="5A62192D" w14:textId="77777777" w:rsidTr="00294B11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EDC1" w14:textId="09549972" w:rsidR="00424F25" w:rsidRDefault="00424F25" w:rsidP="00294B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李晨阳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EACB" w14:textId="6166B62B" w:rsidR="00424F25" w:rsidRDefault="00424F25" w:rsidP="00294B11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2120202527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DB33E2" w14:textId="0524B39F" w:rsidR="00424F25" w:rsidRPr="00424F25" w:rsidRDefault="00424F25" w:rsidP="00294B11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proofErr w:type="gramStart"/>
            <w:r w:rsidRPr="00424F25">
              <w:rPr>
                <w:rFonts w:hint="eastAsia"/>
                <w:color w:val="000000"/>
                <w:sz w:val="18"/>
                <w:szCs w:val="18"/>
              </w:rPr>
              <w:t>脱实向</w:t>
            </w:r>
            <w:proofErr w:type="gramEnd"/>
            <w:r w:rsidRPr="00424F25">
              <w:rPr>
                <w:rFonts w:hint="eastAsia"/>
                <w:color w:val="000000"/>
                <w:sz w:val="18"/>
                <w:szCs w:val="18"/>
              </w:rPr>
              <w:t>虚与金融化的本质联系</w:t>
            </w:r>
            <w:r w:rsidRPr="00424F25">
              <w:rPr>
                <w:color w:val="000000"/>
                <w:sz w:val="18"/>
                <w:szCs w:val="18"/>
              </w:rPr>
              <w:t xml:space="preserve"> ——</w:t>
            </w:r>
            <w:r w:rsidRPr="00424F25">
              <w:rPr>
                <w:color w:val="000000"/>
                <w:sz w:val="18"/>
                <w:szCs w:val="18"/>
              </w:rPr>
              <w:t>基于价值自主运动的考察</w:t>
            </w:r>
          </w:p>
        </w:tc>
      </w:tr>
      <w:tr w:rsidR="00424F25" w14:paraId="53D4B1F1" w14:textId="77777777" w:rsidTr="00294B11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B668" w14:textId="59CE41F4" w:rsidR="00424F25" w:rsidRDefault="00424F25" w:rsidP="00294B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黄锦宏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6C33" w14:textId="4C9658A5" w:rsidR="00424F25" w:rsidRDefault="00424F25" w:rsidP="00294B1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2120202539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A9D81E" w14:textId="6981A932" w:rsidR="00424F25" w:rsidRDefault="00424F25" w:rsidP="00294B11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424F25">
              <w:rPr>
                <w:rFonts w:hint="eastAsia"/>
                <w:color w:val="000000"/>
                <w:sz w:val="18"/>
                <w:szCs w:val="18"/>
              </w:rPr>
              <w:t>中国的国家能力与经济发展：基于跨国比较的研究</w:t>
            </w:r>
          </w:p>
        </w:tc>
      </w:tr>
      <w:tr w:rsidR="00424F25" w14:paraId="3AF4FF58" w14:textId="77777777" w:rsidTr="00294B11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497D" w14:textId="5E1E6C75" w:rsidR="00424F25" w:rsidRDefault="00424F25" w:rsidP="00294B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马昕钰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F935" w14:textId="4C07E800" w:rsidR="00424F25" w:rsidRDefault="00424F25" w:rsidP="00294B11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2120202542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AB33F4" w14:textId="0850DF27" w:rsidR="00424F25" w:rsidRDefault="00424F25" w:rsidP="00294B11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424F25">
              <w:rPr>
                <w:rFonts w:hint="eastAsia"/>
                <w:color w:val="000000"/>
                <w:sz w:val="18"/>
                <w:szCs w:val="18"/>
              </w:rPr>
              <w:t>信息基础设施投资对经济“提质增量”的影响研究</w:t>
            </w:r>
          </w:p>
        </w:tc>
      </w:tr>
      <w:tr w:rsidR="00424F25" w14:paraId="0E919462" w14:textId="77777777" w:rsidTr="00294B11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956E" w14:textId="1A84F416" w:rsidR="00424F25" w:rsidRDefault="00424F25" w:rsidP="00294B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</w:t>
            </w:r>
            <w:r w:rsidR="00920D32">
              <w:rPr>
                <w:rFonts w:hint="eastAsia"/>
                <w:sz w:val="18"/>
                <w:szCs w:val="18"/>
              </w:rPr>
              <w:t xml:space="preserve"> </w:t>
            </w:r>
            <w:r w:rsidR="00920D32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7B39" w14:textId="56F1E88E" w:rsidR="00424F25" w:rsidRDefault="00424F25" w:rsidP="00294B11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2120202543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50085" w14:textId="3781D89E" w:rsidR="00424F25" w:rsidRDefault="00424F25" w:rsidP="00294B11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424F25">
              <w:rPr>
                <w:rFonts w:hint="eastAsia"/>
                <w:color w:val="000000"/>
                <w:sz w:val="18"/>
                <w:szCs w:val="18"/>
              </w:rPr>
              <w:t>隔代照料会影响老年人健康吗？——基于伤残损失生命年的实证分析</w:t>
            </w:r>
          </w:p>
        </w:tc>
      </w:tr>
      <w:tr w:rsidR="00424F25" w14:paraId="21BB9262" w14:textId="77777777" w:rsidTr="00294B11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3192" w14:textId="646D30A8" w:rsidR="00424F25" w:rsidRDefault="00424F25" w:rsidP="00294B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proofErr w:type="gramStart"/>
            <w:r>
              <w:rPr>
                <w:rFonts w:hint="eastAsia"/>
                <w:sz w:val="18"/>
                <w:szCs w:val="18"/>
              </w:rPr>
              <w:t>愔萱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69D5" w14:textId="200092E1" w:rsidR="00424F25" w:rsidRDefault="00424F25" w:rsidP="00294B11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2120202677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60E845" w14:textId="7A1E3991" w:rsidR="00424F25" w:rsidRDefault="00424F25" w:rsidP="00294B11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424F25">
              <w:rPr>
                <w:rFonts w:hint="eastAsia"/>
                <w:color w:val="000000"/>
                <w:sz w:val="18"/>
                <w:szCs w:val="18"/>
              </w:rPr>
              <w:t>上市企业精准扶贫参与动机及效果分析</w:t>
            </w:r>
          </w:p>
        </w:tc>
      </w:tr>
      <w:bookmarkEnd w:id="0"/>
    </w:tbl>
    <w:p w14:paraId="4FB6D139" w14:textId="77777777" w:rsidR="0085542B" w:rsidRDefault="0085542B"/>
    <w:p w14:paraId="1B070697" w14:textId="77777777" w:rsidR="008B1041" w:rsidRDefault="008B1041"/>
    <w:p w14:paraId="1A2D27F7" w14:textId="77777777" w:rsidR="008B1041" w:rsidRDefault="008B1041"/>
    <w:p w14:paraId="5919E219" w14:textId="77777777" w:rsidR="008B1041" w:rsidRDefault="008B1041"/>
    <w:p w14:paraId="17978687" w14:textId="77777777" w:rsidR="008B1041" w:rsidRDefault="008B1041"/>
    <w:p w14:paraId="3911D7D0" w14:textId="77777777" w:rsidR="008B1041" w:rsidRDefault="008B1041"/>
    <w:p w14:paraId="67E811D4" w14:textId="77777777" w:rsidR="008B1041" w:rsidRDefault="008B1041"/>
    <w:p w14:paraId="34654D8A" w14:textId="77777777" w:rsidR="008B1041" w:rsidRDefault="008B1041"/>
    <w:p w14:paraId="4FA76F52" w14:textId="77777777" w:rsidR="008B1041" w:rsidRDefault="008B1041"/>
    <w:p w14:paraId="269153C8" w14:textId="77777777" w:rsidR="008B1041" w:rsidRDefault="008B1041"/>
    <w:p w14:paraId="54358F11" w14:textId="77777777" w:rsidR="008B1041" w:rsidRDefault="008B1041"/>
    <w:p w14:paraId="443DE042" w14:textId="77777777" w:rsidR="00160992" w:rsidRDefault="00160992" w:rsidP="00160992">
      <w:pPr>
        <w:spacing w:line="720" w:lineRule="auto"/>
        <w:jc w:val="center"/>
        <w:rPr>
          <w:rFonts w:ascii="宋体" w:hAnsi="宋体" w:cs="宋体"/>
          <w:b/>
          <w:bCs/>
          <w:sz w:val="28"/>
          <w:szCs w:val="24"/>
        </w:rPr>
      </w:pPr>
      <w:r>
        <w:rPr>
          <w:rFonts w:ascii="宋体" w:hAnsi="宋体" w:cs="宋体" w:hint="eastAsia"/>
          <w:b/>
          <w:bCs/>
          <w:sz w:val="28"/>
          <w:szCs w:val="24"/>
        </w:rPr>
        <w:lastRenderedPageBreak/>
        <w:t>答辩委员会（第四组）</w:t>
      </w:r>
    </w:p>
    <w:p w14:paraId="14D12277" w14:textId="77777777" w:rsidR="00160992" w:rsidRDefault="00160992" w:rsidP="00160992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主席：</w:t>
      </w:r>
      <w:proofErr w:type="gramStart"/>
      <w:r w:rsidRPr="008B1041">
        <w:rPr>
          <w:rFonts w:hint="eastAsia"/>
          <w:b/>
          <w:bCs/>
        </w:rPr>
        <w:t>龚</w:t>
      </w:r>
      <w:proofErr w:type="gramEnd"/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rFonts w:hint="eastAsia"/>
          <w:b/>
          <w:bCs/>
        </w:rPr>
        <w:t>关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副教授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南开大学经济学院</w:t>
      </w:r>
    </w:p>
    <w:p w14:paraId="3623E495" w14:textId="77777777" w:rsidR="00160992" w:rsidRDefault="00160992" w:rsidP="00160992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委员：</w:t>
      </w:r>
      <w:r w:rsidRPr="008B1041">
        <w:rPr>
          <w:rFonts w:hint="eastAsia"/>
          <w:b/>
          <w:bCs/>
        </w:rPr>
        <w:t>那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rFonts w:hint="eastAsia"/>
          <w:b/>
          <w:bCs/>
        </w:rPr>
        <w:t>艺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副教授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南开大学经济学院</w:t>
      </w:r>
    </w:p>
    <w:p w14:paraId="1A04E832" w14:textId="77777777" w:rsidR="00160992" w:rsidRDefault="00160992" w:rsidP="00160992">
      <w:pPr>
        <w:spacing w:line="360" w:lineRule="auto"/>
        <w:ind w:firstLineChars="300" w:firstLine="723"/>
        <w:jc w:val="left"/>
        <w:rPr>
          <w:b/>
          <w:bCs/>
        </w:rPr>
      </w:pPr>
      <w:r w:rsidRPr="008B1041">
        <w:rPr>
          <w:rFonts w:hint="eastAsia"/>
          <w:b/>
          <w:bCs/>
        </w:rPr>
        <w:t>雷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rFonts w:hint="eastAsia"/>
          <w:b/>
          <w:bCs/>
        </w:rPr>
        <w:t>鸣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副教授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南开大学经济学院</w:t>
      </w:r>
    </w:p>
    <w:p w14:paraId="494C8541" w14:textId="77777777" w:rsidR="00160992" w:rsidRDefault="00160992" w:rsidP="00160992">
      <w:pPr>
        <w:spacing w:line="360" w:lineRule="auto"/>
        <w:ind w:firstLineChars="300" w:firstLine="723"/>
        <w:jc w:val="left"/>
        <w:rPr>
          <w:b/>
          <w:bCs/>
        </w:rPr>
      </w:pPr>
      <w:r w:rsidRPr="008B1041">
        <w:rPr>
          <w:rFonts w:hint="eastAsia"/>
          <w:b/>
          <w:bCs/>
        </w:rPr>
        <w:t>关永强</w:t>
      </w:r>
      <w:r>
        <w:rPr>
          <w:b/>
          <w:bCs/>
        </w:rPr>
        <w:t xml:space="preserve">  </w:t>
      </w:r>
      <w:r w:rsidRPr="008B1041">
        <w:rPr>
          <w:b/>
          <w:bCs/>
        </w:rPr>
        <w:t>教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授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南开大学经济学院</w:t>
      </w:r>
    </w:p>
    <w:p w14:paraId="17A0E635" w14:textId="5F7C23D6" w:rsidR="00160992" w:rsidRDefault="00160992" w:rsidP="00160992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答辩</w:t>
      </w:r>
      <w:r w:rsidRPr="008B1041">
        <w:rPr>
          <w:rFonts w:hint="eastAsia"/>
          <w:b/>
          <w:bCs/>
        </w:rPr>
        <w:t>秘书</w:t>
      </w:r>
      <w:r>
        <w:rPr>
          <w:rFonts w:hint="eastAsia"/>
          <w:b/>
          <w:bCs/>
        </w:rPr>
        <w:t>：</w:t>
      </w:r>
      <w:r w:rsidRPr="008B1041">
        <w:rPr>
          <w:b/>
          <w:bCs/>
        </w:rPr>
        <w:t>孙程九</w:t>
      </w:r>
      <w:r w:rsidRPr="008B10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8B1041">
        <w:rPr>
          <w:b/>
          <w:bCs/>
        </w:rPr>
        <w:t>讲</w:t>
      </w:r>
      <w:r>
        <w:rPr>
          <w:b/>
          <w:bCs/>
        </w:rPr>
        <w:t xml:space="preserve">  </w:t>
      </w:r>
      <w:r w:rsidRPr="008B1041">
        <w:rPr>
          <w:b/>
          <w:bCs/>
        </w:rPr>
        <w:t>师</w:t>
      </w:r>
      <w:r>
        <w:rPr>
          <w:b/>
          <w:bCs/>
        </w:rPr>
        <w:t xml:space="preserve">  </w:t>
      </w:r>
      <w:r w:rsidRPr="008B1041">
        <w:rPr>
          <w:b/>
          <w:bCs/>
        </w:rPr>
        <w:t>南开大学经济学院</w:t>
      </w:r>
    </w:p>
    <w:p w14:paraId="12AC3FB2" w14:textId="77777777" w:rsidR="00160992" w:rsidRDefault="00160992" w:rsidP="00160992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答辩时间：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日（星期</w:t>
      </w:r>
      <w:r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下</w:t>
      </w:r>
      <w:r>
        <w:rPr>
          <w:rFonts w:ascii="Times New Roman" w:hAnsi="Times New Roman" w:cs="Times New Roman"/>
        </w:rPr>
        <w:t>午</w:t>
      </w:r>
    </w:p>
    <w:p w14:paraId="75144B3B" w14:textId="77777777" w:rsidR="00160992" w:rsidRDefault="00160992" w:rsidP="00160992">
      <w:pPr>
        <w:spacing w:afterLines="150" w:after="468" w:line="360" w:lineRule="auto"/>
        <w:jc w:val="left"/>
      </w:pPr>
      <w:r>
        <w:rPr>
          <w:rFonts w:hint="eastAsia"/>
        </w:rPr>
        <w:t>答辩地点：经院</w:t>
      </w:r>
      <w:proofErr w:type="gramStart"/>
      <w:r>
        <w:rPr>
          <w:rFonts w:hint="eastAsia"/>
        </w:rPr>
        <w:t>高层八</w:t>
      </w:r>
      <w:proofErr w:type="gramEnd"/>
      <w:r>
        <w:rPr>
          <w:rFonts w:hint="eastAsia"/>
        </w:rPr>
        <w:t>楼大会议室</w:t>
      </w:r>
    </w:p>
    <w:tbl>
      <w:tblPr>
        <w:tblStyle w:val="a7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1202"/>
        <w:gridCol w:w="6609"/>
      </w:tblGrid>
      <w:tr w:rsidR="00160992" w14:paraId="5BCA4AB8" w14:textId="77777777" w:rsidTr="00C37E4C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96FFC9" w14:textId="77777777" w:rsidR="00160992" w:rsidRDefault="00160992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答辩人姓名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F847C" w14:textId="77777777" w:rsidR="00160992" w:rsidRDefault="00160992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EA40F1" w14:textId="77777777" w:rsidR="00160992" w:rsidRDefault="00160992" w:rsidP="00C37E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论文题目</w:t>
            </w:r>
          </w:p>
        </w:tc>
      </w:tr>
      <w:tr w:rsidR="00160992" w14:paraId="1950B06A" w14:textId="77777777" w:rsidTr="00C37E4C">
        <w:trPr>
          <w:jc w:val="center"/>
        </w:trPr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67A1" w14:textId="77777777" w:rsidR="00160992" w:rsidRDefault="00160992" w:rsidP="00C37E4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蔡天泽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962F" w14:textId="77777777" w:rsidR="00160992" w:rsidRDefault="00160992" w:rsidP="00C37E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2120202531</w:t>
            </w:r>
          </w:p>
        </w:tc>
        <w:tc>
          <w:tcPr>
            <w:tcW w:w="66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BB44F1" w14:textId="77777777" w:rsidR="00160992" w:rsidRPr="00424F25" w:rsidRDefault="00160992" w:rsidP="00C37E4C">
            <w:pPr>
              <w:widowControl/>
              <w:jc w:val="left"/>
              <w:textAlignment w:val="bottom"/>
              <w:rPr>
                <w:rFonts w:hint="eastAsia"/>
                <w:color w:val="000000"/>
                <w:sz w:val="18"/>
                <w:szCs w:val="18"/>
              </w:rPr>
            </w:pPr>
            <w:r w:rsidRPr="00160992">
              <w:rPr>
                <w:rFonts w:hint="eastAsia"/>
                <w:color w:val="000000"/>
                <w:sz w:val="18"/>
                <w:szCs w:val="18"/>
              </w:rPr>
              <w:t>浅析五年计划（规划）对中国工业化的影响</w:t>
            </w:r>
          </w:p>
        </w:tc>
      </w:tr>
      <w:tr w:rsidR="00160992" w14:paraId="7ABDD522" w14:textId="77777777" w:rsidTr="00C37E4C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8456" w14:textId="77777777" w:rsidR="00160992" w:rsidRDefault="00160992" w:rsidP="00C37E4C">
            <w:pPr>
              <w:jc w:val="lef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祁曈曈</w:t>
            </w:r>
            <w:proofErr w:type="gram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A910" w14:textId="77777777" w:rsidR="00160992" w:rsidRDefault="00160992" w:rsidP="00C37E4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2120202532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BB224" w14:textId="77777777" w:rsidR="00160992" w:rsidRDefault="00160992" w:rsidP="00C37E4C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160992">
              <w:rPr>
                <w:color w:val="000000"/>
                <w:sz w:val="18"/>
                <w:szCs w:val="18"/>
              </w:rPr>
              <w:t>"</w:t>
            </w:r>
            <w:r w:rsidRPr="00160992">
              <w:rPr>
                <w:color w:val="000000"/>
                <w:sz w:val="18"/>
                <w:szCs w:val="18"/>
              </w:rPr>
              <w:t>生产与再生产劳动之间的</w:t>
            </w:r>
            <w:r w:rsidRPr="00160992">
              <w:rPr>
                <w:color w:val="000000"/>
                <w:sz w:val="18"/>
                <w:szCs w:val="18"/>
              </w:rPr>
              <w:t>“</w:t>
            </w:r>
            <w:r w:rsidRPr="00160992">
              <w:rPr>
                <w:color w:val="000000"/>
                <w:sz w:val="18"/>
                <w:szCs w:val="18"/>
              </w:rPr>
              <w:t>家庭妇女</w:t>
            </w:r>
            <w:r w:rsidRPr="00160992">
              <w:rPr>
                <w:color w:val="000000"/>
                <w:sz w:val="18"/>
                <w:szCs w:val="18"/>
              </w:rPr>
              <w:t>” ——</w:t>
            </w:r>
            <w:r w:rsidRPr="00160992">
              <w:rPr>
                <w:color w:val="000000"/>
                <w:sz w:val="18"/>
                <w:szCs w:val="18"/>
              </w:rPr>
              <w:t>以集体主义时期天津市街道工业为背景（</w:t>
            </w:r>
            <w:r w:rsidRPr="00160992">
              <w:rPr>
                <w:color w:val="000000"/>
                <w:sz w:val="18"/>
                <w:szCs w:val="18"/>
              </w:rPr>
              <w:t>1958-1962)"</w:t>
            </w:r>
          </w:p>
        </w:tc>
      </w:tr>
      <w:tr w:rsidR="00160992" w14:paraId="5FA4BDEB" w14:textId="77777777" w:rsidTr="00C37E4C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732F" w14:textId="77777777" w:rsidR="00160992" w:rsidRDefault="00160992" w:rsidP="00C37E4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赵天睿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DB967" w14:textId="77777777" w:rsidR="00160992" w:rsidRDefault="00160992" w:rsidP="00C37E4C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2120202533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E6A67" w14:textId="77777777" w:rsidR="00160992" w:rsidRDefault="00160992" w:rsidP="00C37E4C">
            <w:pPr>
              <w:widowControl/>
              <w:jc w:val="left"/>
              <w:textAlignment w:val="bottom"/>
              <w:rPr>
                <w:color w:val="000000"/>
                <w:sz w:val="18"/>
                <w:szCs w:val="18"/>
              </w:rPr>
            </w:pPr>
            <w:r w:rsidRPr="00160992">
              <w:rPr>
                <w:rFonts w:hint="eastAsia"/>
                <w:color w:val="000000"/>
                <w:sz w:val="18"/>
                <w:szCs w:val="18"/>
              </w:rPr>
              <w:t>制度变迁、社会稳定与长期发展</w:t>
            </w:r>
            <w:r w:rsidRPr="00160992">
              <w:rPr>
                <w:color w:val="000000"/>
                <w:sz w:val="18"/>
                <w:szCs w:val="18"/>
              </w:rPr>
              <w:t xml:space="preserve"> - </w:t>
            </w:r>
            <w:r w:rsidRPr="00160992">
              <w:rPr>
                <w:color w:val="000000"/>
                <w:sz w:val="18"/>
                <w:szCs w:val="18"/>
              </w:rPr>
              <w:t>历史中国和日本的证据</w:t>
            </w:r>
          </w:p>
        </w:tc>
      </w:tr>
    </w:tbl>
    <w:p w14:paraId="1394B2AE" w14:textId="77777777" w:rsidR="008B1041" w:rsidRPr="00160992" w:rsidRDefault="008B1041">
      <w:pPr>
        <w:rPr>
          <w:rFonts w:hint="eastAsia"/>
        </w:rPr>
      </w:pPr>
    </w:p>
    <w:sectPr w:rsidR="008B1041" w:rsidRPr="0016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11BE" w14:textId="77777777" w:rsidR="008070B8" w:rsidRDefault="008070B8" w:rsidP="00424F25">
      <w:r>
        <w:separator/>
      </w:r>
    </w:p>
  </w:endnote>
  <w:endnote w:type="continuationSeparator" w:id="0">
    <w:p w14:paraId="1EA8A636" w14:textId="77777777" w:rsidR="008070B8" w:rsidRDefault="008070B8" w:rsidP="0042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C0D0" w14:textId="77777777" w:rsidR="008070B8" w:rsidRDefault="008070B8" w:rsidP="00424F25">
      <w:r>
        <w:separator/>
      </w:r>
    </w:p>
  </w:footnote>
  <w:footnote w:type="continuationSeparator" w:id="0">
    <w:p w14:paraId="520D4D52" w14:textId="77777777" w:rsidR="008070B8" w:rsidRDefault="008070B8" w:rsidP="0042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2E"/>
    <w:rsid w:val="00054D72"/>
    <w:rsid w:val="00160992"/>
    <w:rsid w:val="001F2137"/>
    <w:rsid w:val="00221379"/>
    <w:rsid w:val="00424F25"/>
    <w:rsid w:val="008070B8"/>
    <w:rsid w:val="00841C2E"/>
    <w:rsid w:val="0085542B"/>
    <w:rsid w:val="008B1041"/>
    <w:rsid w:val="00920D32"/>
    <w:rsid w:val="00B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4C6F6"/>
  <w15:chartTrackingRefBased/>
  <w15:docId w15:val="{E20963EB-DB55-4AB6-93A1-7BA8E2EE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92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F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F2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F25"/>
    <w:rPr>
      <w:sz w:val="18"/>
      <w:szCs w:val="18"/>
    </w:rPr>
  </w:style>
  <w:style w:type="table" w:styleId="a7">
    <w:name w:val="Table Grid"/>
    <w:basedOn w:val="a1"/>
    <w:rsid w:val="00424F2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锦宏</dc:creator>
  <cp:keywords/>
  <dc:description/>
  <cp:lastModifiedBy>黄 锦宏</cp:lastModifiedBy>
  <cp:revision>6</cp:revision>
  <dcterms:created xsi:type="dcterms:W3CDTF">2023-05-22T09:33:00Z</dcterms:created>
  <dcterms:modified xsi:type="dcterms:W3CDTF">2023-05-22T10:10:00Z</dcterms:modified>
</cp:coreProperties>
</file>